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90" w:rsidRPr="005E5A6B" w:rsidRDefault="00AF4835" w:rsidP="00631EB1">
      <w:pPr>
        <w:spacing w:after="120"/>
        <w:rPr>
          <w:b/>
        </w:rPr>
      </w:pPr>
      <w:r w:rsidRPr="005E5A6B">
        <w:rPr>
          <w:b/>
        </w:rPr>
        <w:t xml:space="preserve">Position Title:  </w:t>
      </w:r>
      <w:r w:rsidR="0081075B" w:rsidRPr="005E5A6B">
        <w:t>Director – Texas Water Resources Institute</w:t>
      </w:r>
    </w:p>
    <w:p w:rsidR="009416D1" w:rsidRPr="009416D1" w:rsidRDefault="009416D1" w:rsidP="009416D1">
      <w:pPr>
        <w:spacing w:after="120"/>
        <w:rPr>
          <w:iCs/>
        </w:rPr>
      </w:pPr>
      <w:r w:rsidRPr="009416D1">
        <w:rPr>
          <w:b/>
          <w:bCs/>
          <w:iCs/>
        </w:rPr>
        <w:t xml:space="preserve">Appointment:  </w:t>
      </w:r>
      <w:r w:rsidR="00474C63">
        <w:rPr>
          <w:iCs/>
        </w:rPr>
        <w:t>12-month appointment</w:t>
      </w:r>
      <w:r w:rsidRPr="003F260F">
        <w:rPr>
          <w:iCs/>
          <w:color w:val="1F497D" w:themeColor="dark2"/>
        </w:rPr>
        <w:t xml:space="preserve">. </w:t>
      </w:r>
      <w:r w:rsidRPr="003F260F">
        <w:rPr>
          <w:iCs/>
        </w:rPr>
        <w:t xml:space="preserve">Tenure </w:t>
      </w:r>
      <w:r w:rsidR="005F0634" w:rsidRPr="003F260F">
        <w:rPr>
          <w:iCs/>
        </w:rPr>
        <w:t>and department</w:t>
      </w:r>
      <w:r w:rsidR="003F260F" w:rsidRPr="003F260F">
        <w:rPr>
          <w:iCs/>
        </w:rPr>
        <w:t>al affiliation</w:t>
      </w:r>
      <w:r w:rsidR="005F0634" w:rsidRPr="003F260F">
        <w:rPr>
          <w:iCs/>
        </w:rPr>
        <w:t xml:space="preserve"> will be considered based on candidate’s background and interest</w:t>
      </w:r>
      <w:r w:rsidR="00264636" w:rsidRPr="003F260F">
        <w:rPr>
          <w:iCs/>
        </w:rPr>
        <w:t xml:space="preserve">.  </w:t>
      </w:r>
      <w:r w:rsidRPr="003F260F">
        <w:rPr>
          <w:iCs/>
        </w:rPr>
        <w:t>Position is located on the campus of Texas A&amp;M University in College Station, Texas.</w:t>
      </w:r>
      <w:r w:rsidRPr="009416D1">
        <w:rPr>
          <w:iCs/>
        </w:rPr>
        <w:t xml:space="preserve">   </w:t>
      </w:r>
    </w:p>
    <w:p w:rsidR="005E5A6B" w:rsidRDefault="00AF4835" w:rsidP="009416D1">
      <w:r w:rsidRPr="005E5A6B">
        <w:rPr>
          <w:b/>
        </w:rPr>
        <w:t xml:space="preserve">General Duties and Responsibilities:  </w:t>
      </w:r>
      <w:r w:rsidR="005A1742">
        <w:t xml:space="preserve">The successful candidate is expected to </w:t>
      </w:r>
      <w:r w:rsidR="005E5A6B" w:rsidRPr="005E5A6B">
        <w:t>lead the Texas Water Reso</w:t>
      </w:r>
      <w:r w:rsidR="005E5A6B">
        <w:t>urces Institute (twri.tamu.edu) which focuses on</w:t>
      </w:r>
      <w:r w:rsidR="005E5A6B" w:rsidRPr="005E5A6B">
        <w:t xml:space="preserve"> water-related applications, including water quality, supply, and water use in Texas, </w:t>
      </w:r>
      <w:r w:rsidR="005E5A6B">
        <w:t xml:space="preserve">the </w:t>
      </w:r>
      <w:r w:rsidR="005E5A6B" w:rsidRPr="005E5A6B">
        <w:t>U</w:t>
      </w:r>
      <w:r w:rsidR="005E5A6B">
        <w:t>.</w:t>
      </w:r>
      <w:r w:rsidR="005E5A6B" w:rsidRPr="005E5A6B">
        <w:t>S</w:t>
      </w:r>
      <w:r w:rsidR="005E5A6B">
        <w:t>.</w:t>
      </w:r>
      <w:r w:rsidR="005E5A6B" w:rsidRPr="005E5A6B">
        <w:t xml:space="preserve">, and internationally. </w:t>
      </w:r>
      <w:r w:rsidR="0099137A">
        <w:t>The director</w:t>
      </w:r>
      <w:r w:rsidR="005E5A6B">
        <w:t xml:space="preserve"> will p</w:t>
      </w:r>
      <w:r w:rsidR="005E5A6B" w:rsidRPr="005E5A6B">
        <w:t xml:space="preserve">rovide intellectual, philosophical, and strategic leadership to system faculty, and </w:t>
      </w:r>
      <w:r w:rsidR="0099137A">
        <w:t xml:space="preserve">the </w:t>
      </w:r>
      <w:r w:rsidR="005E5A6B" w:rsidRPr="005E5A6B">
        <w:t>institute’s scientists, staff, and students to meet teaching, res</w:t>
      </w:r>
      <w:r w:rsidR="005E5A6B">
        <w:t xml:space="preserve">earch, and extension missions. </w:t>
      </w:r>
      <w:r w:rsidR="0099137A">
        <w:t xml:space="preserve">The director will be responsible for </w:t>
      </w:r>
      <w:r w:rsidR="005E5A6B">
        <w:t>developing optimum tactical and strategic responses to water-r</w:t>
      </w:r>
      <w:r w:rsidR="0099137A">
        <w:t>elated issues and opportunities and will m</w:t>
      </w:r>
      <w:r w:rsidR="005E5A6B" w:rsidRPr="00EF3479">
        <w:t>anag</w:t>
      </w:r>
      <w:r w:rsidR="005E5A6B">
        <w:t>e</w:t>
      </w:r>
      <w:r w:rsidR="005E5A6B" w:rsidRPr="00EF3479">
        <w:t xml:space="preserve"> </w:t>
      </w:r>
      <w:r w:rsidR="00D569CB">
        <w:t xml:space="preserve">the </w:t>
      </w:r>
      <w:r w:rsidR="005E5A6B">
        <w:t>human and fiscal resource</w:t>
      </w:r>
      <w:r w:rsidR="0099137A">
        <w:t>s, including leading a</w:t>
      </w:r>
      <w:r w:rsidR="005E5A6B">
        <w:t xml:space="preserve"> contract and grants program that elevates water-related efforts throughout the Texas </w:t>
      </w:r>
      <w:proofErr w:type="gramStart"/>
      <w:r w:rsidR="005E5A6B">
        <w:t>A&amp;M</w:t>
      </w:r>
      <w:proofErr w:type="gramEnd"/>
      <w:r w:rsidR="005E5A6B">
        <w:t xml:space="preserve"> </w:t>
      </w:r>
      <w:r w:rsidR="0099137A">
        <w:t xml:space="preserve">University </w:t>
      </w:r>
      <w:r w:rsidR="005E5A6B">
        <w:t xml:space="preserve">System.  </w:t>
      </w:r>
    </w:p>
    <w:p w:rsidR="005E5A6B" w:rsidRDefault="005E5A6B" w:rsidP="003F5820">
      <w:pPr>
        <w:rPr>
          <w:b/>
        </w:rPr>
      </w:pPr>
    </w:p>
    <w:p w:rsidR="003F5820" w:rsidRPr="005E5A6B" w:rsidRDefault="00AF4835" w:rsidP="003F5820">
      <w:r w:rsidRPr="005E5A6B">
        <w:rPr>
          <w:b/>
        </w:rPr>
        <w:t>Required Education</w:t>
      </w:r>
      <w:r w:rsidR="0081075B" w:rsidRPr="005E5A6B">
        <w:rPr>
          <w:b/>
        </w:rPr>
        <w:t>/Experience</w:t>
      </w:r>
      <w:r w:rsidRPr="005E5A6B">
        <w:rPr>
          <w:b/>
        </w:rPr>
        <w:t xml:space="preserve">:  </w:t>
      </w:r>
      <w:r w:rsidR="003F5820" w:rsidRPr="005E5A6B">
        <w:t xml:space="preserve">Position requires a </w:t>
      </w:r>
      <w:r w:rsidR="0081075B" w:rsidRPr="005E5A6B">
        <w:t xml:space="preserve">Ph.D. </w:t>
      </w:r>
      <w:r w:rsidR="003F5820" w:rsidRPr="005E5A6B">
        <w:t xml:space="preserve">and fifteen years of relevant post-Ph.D. experience with a documented record of distinction in teaching, research, and/or extension, along with experience leading and managing interdisciplinary water-related programs and teams.  </w:t>
      </w:r>
    </w:p>
    <w:p w:rsidR="003F5820" w:rsidRPr="005E5A6B" w:rsidRDefault="003F5820" w:rsidP="003F5820"/>
    <w:p w:rsidR="003F5820" w:rsidRPr="005E5A6B" w:rsidRDefault="00AF4835" w:rsidP="003F5820">
      <w:r w:rsidRPr="005E5A6B">
        <w:rPr>
          <w:b/>
        </w:rPr>
        <w:t xml:space="preserve">Preferred </w:t>
      </w:r>
      <w:r w:rsidR="003F5820" w:rsidRPr="005E5A6B">
        <w:rPr>
          <w:b/>
        </w:rPr>
        <w:t>Education/</w:t>
      </w:r>
      <w:r w:rsidRPr="005E5A6B">
        <w:rPr>
          <w:b/>
        </w:rPr>
        <w:t xml:space="preserve">Experience:  </w:t>
      </w:r>
      <w:r w:rsidRPr="005E5A6B">
        <w:t>Preference w</w:t>
      </w:r>
      <w:r w:rsidR="0081075B" w:rsidRPr="005E5A6B">
        <w:t xml:space="preserve">ill be given to candidates </w:t>
      </w:r>
      <w:r w:rsidR="003F5820" w:rsidRPr="005E5A6B">
        <w:t xml:space="preserve">with a Ph.D. in water-related science, engineering, policy or management and who are recognized experts in the field. </w:t>
      </w:r>
    </w:p>
    <w:p w:rsidR="003F5820" w:rsidRPr="005E5A6B" w:rsidRDefault="003F5820" w:rsidP="003F5820"/>
    <w:p w:rsidR="00AF4835" w:rsidRPr="005E5A6B" w:rsidRDefault="00AF4835" w:rsidP="00631EB1">
      <w:pPr>
        <w:spacing w:after="120"/>
      </w:pPr>
      <w:bookmarkStart w:id="0" w:name="_GoBack"/>
      <w:bookmarkEnd w:id="0"/>
      <w:r w:rsidRPr="005E5A6B">
        <w:rPr>
          <w:b/>
        </w:rPr>
        <w:t xml:space="preserve">Application Instructions:  </w:t>
      </w:r>
      <w:r w:rsidR="000D2B1F" w:rsidRPr="005E5A6B">
        <w:t xml:space="preserve">Applicants should apply online at </w:t>
      </w:r>
      <w:hyperlink r:id="rId7" w:history="1">
        <w:r w:rsidR="00231B6C" w:rsidRPr="00A83CA2">
          <w:rPr>
            <w:rStyle w:val="Hyperlink"/>
          </w:rPr>
          <w:t>https://greatjobs.tamu.edu</w:t>
        </w:r>
      </w:hyperlink>
      <w:r w:rsidR="000D2B1F" w:rsidRPr="005E5A6B">
        <w:t xml:space="preserve"> (NOV # </w:t>
      </w:r>
      <w:r w:rsidR="00231B6C" w:rsidRPr="00231B6C">
        <w:t>07633</w:t>
      </w:r>
      <w:r w:rsidR="000D2B1F" w:rsidRPr="005E5A6B">
        <w:t xml:space="preserve">).  An application should contain: 1) a </w:t>
      </w:r>
      <w:r w:rsidR="00851005" w:rsidRPr="005E5A6B">
        <w:t xml:space="preserve">cover </w:t>
      </w:r>
      <w:r w:rsidR="000D2B1F" w:rsidRPr="005E5A6B">
        <w:t>letter which o</w:t>
      </w:r>
      <w:r w:rsidR="0099137A">
        <w:t xml:space="preserve">utlines the candidate’s </w:t>
      </w:r>
      <w:r w:rsidR="0081075B" w:rsidRPr="005E5A6B">
        <w:t>vision</w:t>
      </w:r>
      <w:r w:rsidR="0099137A">
        <w:t xml:space="preserve"> for the position,</w:t>
      </w:r>
      <w:r w:rsidR="0081075B" w:rsidRPr="005E5A6B">
        <w:t xml:space="preserve"> </w:t>
      </w:r>
      <w:r w:rsidR="000D2B1F" w:rsidRPr="005E5A6B">
        <w:t xml:space="preserve">2) a </w:t>
      </w:r>
      <w:r w:rsidRPr="005E5A6B">
        <w:t xml:space="preserve">current </w:t>
      </w:r>
      <w:r w:rsidR="0081075B" w:rsidRPr="005E5A6B">
        <w:t xml:space="preserve">resume or </w:t>
      </w:r>
      <w:r w:rsidRPr="005E5A6B">
        <w:t xml:space="preserve">curriculum vitae, and </w:t>
      </w:r>
      <w:r w:rsidR="000D2B1F" w:rsidRPr="005E5A6B">
        <w:t xml:space="preserve">3) </w:t>
      </w:r>
      <w:r w:rsidRPr="005E5A6B">
        <w:t>contact info</w:t>
      </w:r>
      <w:r w:rsidR="000D2B1F" w:rsidRPr="005E5A6B">
        <w:t>rmation for three references.  Address inquiries to</w:t>
      </w:r>
      <w:r w:rsidR="00170819" w:rsidRPr="005E5A6B">
        <w:t xml:space="preserve"> Search Committee Co-Chairs</w:t>
      </w:r>
      <w:r w:rsidR="000D2B1F" w:rsidRPr="005E5A6B">
        <w:t>:</w:t>
      </w:r>
    </w:p>
    <w:p w:rsidR="00AF4835" w:rsidRPr="005E5A6B" w:rsidRDefault="00816D57" w:rsidP="00631EB1">
      <w:r w:rsidRPr="005E5A6B">
        <w:tab/>
      </w:r>
      <w:r w:rsidR="00170819" w:rsidRPr="005E5A6B">
        <w:t>Dr. Binayak Mohanty</w:t>
      </w:r>
      <w:r w:rsidR="00170819" w:rsidRPr="005E5A6B">
        <w:tab/>
      </w:r>
      <w:r w:rsidR="00170819" w:rsidRPr="005E5A6B">
        <w:tab/>
        <w:t xml:space="preserve">   </w:t>
      </w:r>
      <w:r w:rsidR="00851005" w:rsidRPr="005E5A6B">
        <w:tab/>
      </w:r>
      <w:r w:rsidR="00851005" w:rsidRPr="005E5A6B">
        <w:tab/>
        <w:t>Dr. Jaroy Moore</w:t>
      </w:r>
      <w:r w:rsidR="00851005" w:rsidRPr="005E5A6B">
        <w:tab/>
      </w:r>
      <w:r w:rsidR="00851005" w:rsidRPr="005E5A6B">
        <w:tab/>
      </w:r>
    </w:p>
    <w:p w:rsidR="00816D57" w:rsidRPr="005E5A6B" w:rsidRDefault="00AF4835" w:rsidP="004E3C90">
      <w:r w:rsidRPr="005E5A6B">
        <w:tab/>
      </w:r>
      <w:r w:rsidR="00851005" w:rsidRPr="005E5A6B">
        <w:t>2117 TAMU</w:t>
      </w:r>
      <w:r w:rsidR="00851005" w:rsidRPr="005E5A6B">
        <w:tab/>
      </w:r>
      <w:r w:rsidR="00170819" w:rsidRPr="005E5A6B">
        <w:tab/>
      </w:r>
      <w:r w:rsidR="00170819" w:rsidRPr="005E5A6B">
        <w:tab/>
      </w:r>
      <w:r w:rsidR="00170819" w:rsidRPr="005E5A6B">
        <w:tab/>
      </w:r>
      <w:r w:rsidR="00170819" w:rsidRPr="005E5A6B">
        <w:tab/>
      </w:r>
      <w:r w:rsidR="00851005" w:rsidRPr="005E5A6B">
        <w:t>1102 E. FM 1294</w:t>
      </w:r>
    </w:p>
    <w:p w:rsidR="00851005" w:rsidRPr="005E5A6B" w:rsidRDefault="00851005" w:rsidP="00851005">
      <w:pPr>
        <w:ind w:firstLine="720"/>
      </w:pPr>
      <w:r w:rsidRPr="005E5A6B">
        <w:t>College Station, TX 77843-2117</w:t>
      </w:r>
      <w:r w:rsidRPr="005E5A6B">
        <w:tab/>
      </w:r>
      <w:r w:rsidRPr="005E5A6B">
        <w:tab/>
        <w:t>Lubbock, TX 79403-6603</w:t>
      </w:r>
    </w:p>
    <w:p w:rsidR="00816D57" w:rsidRPr="005E5A6B" w:rsidRDefault="00851005" w:rsidP="00631EB1">
      <w:pPr>
        <w:spacing w:after="120"/>
      </w:pPr>
      <w:r w:rsidRPr="005E5A6B">
        <w:tab/>
      </w:r>
      <w:hyperlink r:id="rId8" w:history="1">
        <w:r w:rsidRPr="005E5A6B">
          <w:rPr>
            <w:rStyle w:val="Hyperlink"/>
          </w:rPr>
          <w:t>bmohanty@tamu.edu</w:t>
        </w:r>
      </w:hyperlink>
      <w:r w:rsidR="00170819" w:rsidRPr="005E5A6B">
        <w:tab/>
      </w:r>
      <w:r w:rsidR="00170819" w:rsidRPr="005E5A6B">
        <w:tab/>
      </w:r>
      <w:r w:rsidR="00170819" w:rsidRPr="005E5A6B">
        <w:tab/>
      </w:r>
      <w:r w:rsidRPr="005E5A6B">
        <w:tab/>
      </w:r>
      <w:hyperlink r:id="rId9" w:history="1">
        <w:r w:rsidRPr="005E5A6B">
          <w:rPr>
            <w:rStyle w:val="Hyperlink"/>
          </w:rPr>
          <w:t>j-moore@tamu.edu</w:t>
        </w:r>
      </w:hyperlink>
    </w:p>
    <w:p w:rsidR="00851005" w:rsidRPr="005E5A6B" w:rsidRDefault="00170819" w:rsidP="00631EB1">
      <w:pPr>
        <w:spacing w:after="120"/>
      </w:pPr>
      <w:r w:rsidRPr="005E5A6B">
        <w:tab/>
        <w:t>(979)458-4421</w:t>
      </w:r>
      <w:r w:rsidRPr="005E5A6B">
        <w:tab/>
      </w:r>
      <w:r w:rsidRPr="005E5A6B">
        <w:tab/>
      </w:r>
      <w:r w:rsidRPr="005E5A6B">
        <w:tab/>
      </w:r>
      <w:r w:rsidR="00851005" w:rsidRPr="005E5A6B">
        <w:tab/>
      </w:r>
      <w:r w:rsidR="00851005" w:rsidRPr="005E5A6B">
        <w:tab/>
        <w:t>(806)746-6101</w:t>
      </w:r>
    </w:p>
    <w:p w:rsidR="00D7445B" w:rsidRPr="005E5A6B" w:rsidRDefault="00D7445B" w:rsidP="00631EB1">
      <w:pPr>
        <w:spacing w:after="120"/>
      </w:pPr>
    </w:p>
    <w:p w:rsidR="004E3C90" w:rsidRPr="00240212" w:rsidRDefault="004E3C90" w:rsidP="004E3C90">
      <w:pPr>
        <w:jc w:val="center"/>
        <w:rPr>
          <w:b/>
        </w:rPr>
      </w:pPr>
      <w:r w:rsidRPr="005E5A6B">
        <w:rPr>
          <w:b/>
        </w:rPr>
        <w:t>Equal Opportunit</w:t>
      </w:r>
      <w:r w:rsidRPr="00240212">
        <w:rPr>
          <w:b/>
        </w:rPr>
        <w:t>y/Affirmative Action/Veterans/Disability Employer</w:t>
      </w:r>
    </w:p>
    <w:sectPr w:rsidR="004E3C90" w:rsidRPr="00240212" w:rsidSect="00480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2E" w:rsidRDefault="00845A2E" w:rsidP="0048066D">
      <w:r>
        <w:separator/>
      </w:r>
    </w:p>
  </w:endnote>
  <w:endnote w:type="continuationSeparator" w:id="0">
    <w:p w:rsidR="00845A2E" w:rsidRDefault="00845A2E" w:rsidP="004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D" w:rsidRDefault="00FB2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D" w:rsidRDefault="00FB2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D" w:rsidRDefault="00FB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2E" w:rsidRDefault="00845A2E" w:rsidP="0048066D">
      <w:r>
        <w:separator/>
      </w:r>
    </w:p>
  </w:footnote>
  <w:footnote w:type="continuationSeparator" w:id="0">
    <w:p w:rsidR="00845A2E" w:rsidRDefault="00845A2E" w:rsidP="0048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D" w:rsidRDefault="00FB2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5" w:rsidRDefault="00AF4835" w:rsidP="0048066D">
    <w:pPr>
      <w:pStyle w:val="Header"/>
      <w:jc w:val="center"/>
      <w:rPr>
        <w:b/>
      </w:rPr>
    </w:pPr>
    <w:r w:rsidRPr="00F50F32">
      <w:rPr>
        <w:b/>
      </w:rPr>
      <w:t xml:space="preserve">Position </w:t>
    </w:r>
    <w:r>
      <w:rPr>
        <w:b/>
      </w:rPr>
      <w:t>Announcement</w:t>
    </w:r>
  </w:p>
  <w:p w:rsidR="00AF4835" w:rsidRPr="00F50F32" w:rsidRDefault="00AF4835" w:rsidP="0048066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D" w:rsidRDefault="00FB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6"/>
    <w:rsid w:val="000353DA"/>
    <w:rsid w:val="00041037"/>
    <w:rsid w:val="000662B1"/>
    <w:rsid w:val="000963AC"/>
    <w:rsid w:val="000971C7"/>
    <w:rsid w:val="000A63D3"/>
    <w:rsid w:val="000B401C"/>
    <w:rsid w:val="000D2B1F"/>
    <w:rsid w:val="000D34C9"/>
    <w:rsid w:val="00111950"/>
    <w:rsid w:val="001201DD"/>
    <w:rsid w:val="00141202"/>
    <w:rsid w:val="00170819"/>
    <w:rsid w:val="00184CDD"/>
    <w:rsid w:val="00186275"/>
    <w:rsid w:val="001F2FFB"/>
    <w:rsid w:val="002124E1"/>
    <w:rsid w:val="00231B6C"/>
    <w:rsid w:val="00240212"/>
    <w:rsid w:val="00241FA2"/>
    <w:rsid w:val="00264636"/>
    <w:rsid w:val="002758A5"/>
    <w:rsid w:val="002A1706"/>
    <w:rsid w:val="002F159B"/>
    <w:rsid w:val="00304FA9"/>
    <w:rsid w:val="00385C19"/>
    <w:rsid w:val="003B38AB"/>
    <w:rsid w:val="003F260F"/>
    <w:rsid w:val="003F5820"/>
    <w:rsid w:val="00421DE9"/>
    <w:rsid w:val="00441400"/>
    <w:rsid w:val="00441F1C"/>
    <w:rsid w:val="00456FC7"/>
    <w:rsid w:val="00474C63"/>
    <w:rsid w:val="0048066D"/>
    <w:rsid w:val="004E3C90"/>
    <w:rsid w:val="005046E7"/>
    <w:rsid w:val="00516A13"/>
    <w:rsid w:val="0057786C"/>
    <w:rsid w:val="00583F69"/>
    <w:rsid w:val="0059332B"/>
    <w:rsid w:val="005A1742"/>
    <w:rsid w:val="005A31B2"/>
    <w:rsid w:val="005B72CA"/>
    <w:rsid w:val="005D6A28"/>
    <w:rsid w:val="005E5A6B"/>
    <w:rsid w:val="005F0634"/>
    <w:rsid w:val="00604911"/>
    <w:rsid w:val="006111B9"/>
    <w:rsid w:val="00617FBF"/>
    <w:rsid w:val="00626213"/>
    <w:rsid w:val="00631EB1"/>
    <w:rsid w:val="00634D34"/>
    <w:rsid w:val="006367A2"/>
    <w:rsid w:val="00642075"/>
    <w:rsid w:val="00646CB1"/>
    <w:rsid w:val="00673235"/>
    <w:rsid w:val="00673603"/>
    <w:rsid w:val="006815DC"/>
    <w:rsid w:val="006D38D5"/>
    <w:rsid w:val="006D419C"/>
    <w:rsid w:val="006F5A2F"/>
    <w:rsid w:val="007623FC"/>
    <w:rsid w:val="00773546"/>
    <w:rsid w:val="007756D3"/>
    <w:rsid w:val="00783DE2"/>
    <w:rsid w:val="007A78B2"/>
    <w:rsid w:val="007E1933"/>
    <w:rsid w:val="007E6AEC"/>
    <w:rsid w:val="007F7E6B"/>
    <w:rsid w:val="0081075B"/>
    <w:rsid w:val="00812325"/>
    <w:rsid w:val="008152E8"/>
    <w:rsid w:val="00816D57"/>
    <w:rsid w:val="00845A2E"/>
    <w:rsid w:val="00851005"/>
    <w:rsid w:val="00883D9E"/>
    <w:rsid w:val="00883EA4"/>
    <w:rsid w:val="008C0B10"/>
    <w:rsid w:val="008D784F"/>
    <w:rsid w:val="009416D1"/>
    <w:rsid w:val="009438F1"/>
    <w:rsid w:val="00965216"/>
    <w:rsid w:val="00975AA8"/>
    <w:rsid w:val="0097783E"/>
    <w:rsid w:val="00982150"/>
    <w:rsid w:val="0099137A"/>
    <w:rsid w:val="009A3FF1"/>
    <w:rsid w:val="009A40D5"/>
    <w:rsid w:val="009E26F9"/>
    <w:rsid w:val="00A4398D"/>
    <w:rsid w:val="00A52460"/>
    <w:rsid w:val="00A9226C"/>
    <w:rsid w:val="00A928F9"/>
    <w:rsid w:val="00AB5C38"/>
    <w:rsid w:val="00AD6931"/>
    <w:rsid w:val="00AF4835"/>
    <w:rsid w:val="00B3684E"/>
    <w:rsid w:val="00B91364"/>
    <w:rsid w:val="00C0539C"/>
    <w:rsid w:val="00C0724D"/>
    <w:rsid w:val="00C347F1"/>
    <w:rsid w:val="00C505D0"/>
    <w:rsid w:val="00C940CB"/>
    <w:rsid w:val="00CB52D6"/>
    <w:rsid w:val="00CF0D65"/>
    <w:rsid w:val="00D47F2C"/>
    <w:rsid w:val="00D53BC0"/>
    <w:rsid w:val="00D569CB"/>
    <w:rsid w:val="00D7445B"/>
    <w:rsid w:val="00D83408"/>
    <w:rsid w:val="00DB428D"/>
    <w:rsid w:val="00DF51F7"/>
    <w:rsid w:val="00E22D75"/>
    <w:rsid w:val="00E32C04"/>
    <w:rsid w:val="00E604B3"/>
    <w:rsid w:val="00E80886"/>
    <w:rsid w:val="00E85834"/>
    <w:rsid w:val="00ED507D"/>
    <w:rsid w:val="00F0582D"/>
    <w:rsid w:val="00F32B7F"/>
    <w:rsid w:val="00F50F32"/>
    <w:rsid w:val="00F832AC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1F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06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806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48066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C0724D"/>
    <w:rPr>
      <w:sz w:val="24"/>
      <w:szCs w:val="24"/>
    </w:rPr>
  </w:style>
  <w:style w:type="character" w:styleId="CommentReference">
    <w:name w:val="annotation reference"/>
    <w:uiPriority w:val="99"/>
    <w:semiHidden/>
    <w:rsid w:val="00F05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58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058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0582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1F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06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806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48066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C0724D"/>
    <w:rPr>
      <w:sz w:val="24"/>
      <w:szCs w:val="24"/>
    </w:rPr>
  </w:style>
  <w:style w:type="character" w:styleId="CommentReference">
    <w:name w:val="annotation reference"/>
    <w:uiPriority w:val="99"/>
    <w:semiHidden/>
    <w:rsid w:val="00F05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58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058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0582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hanty@tam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reatjobs.tam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-moore@tam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Morgan Farnell</dc:creator>
  <cp:lastModifiedBy>AITAdmin</cp:lastModifiedBy>
  <cp:revision>20</cp:revision>
  <cp:lastPrinted>2013-11-26T21:42:00Z</cp:lastPrinted>
  <dcterms:created xsi:type="dcterms:W3CDTF">2014-03-24T17:54:00Z</dcterms:created>
  <dcterms:modified xsi:type="dcterms:W3CDTF">2014-04-29T15:53:00Z</dcterms:modified>
</cp:coreProperties>
</file>